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F0" w:rsidRDefault="00180475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28"/>
          <w:lang w:eastAsia="ru-RU"/>
        </w:rPr>
        <w:t>Дидактическая игра</w:t>
      </w:r>
    </w:p>
    <w:p w:rsidR="00180475" w:rsidRDefault="00180475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28"/>
          <w:lang w:eastAsia="ru-RU"/>
        </w:rPr>
        <w:t>«КУБИКИ»</w:t>
      </w:r>
    </w:p>
    <w:p w:rsidR="00180475" w:rsidRDefault="00180475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Достопримечательности родн</w:t>
      </w:r>
      <w:r w:rsidR="00F93E54">
        <w:rPr>
          <w:rFonts w:ascii="Times New Roman" w:hAnsi="Times New Roman" w:cs="Times New Roman"/>
          <w:i w:val="0"/>
          <w:sz w:val="28"/>
          <w:szCs w:val="28"/>
        </w:rPr>
        <w:t xml:space="preserve">ого села </w:t>
      </w:r>
      <w:r>
        <w:rPr>
          <w:rFonts w:ascii="Times New Roman" w:hAnsi="Times New Roman" w:cs="Times New Roman"/>
          <w:i w:val="0"/>
          <w:sz w:val="28"/>
          <w:szCs w:val="28"/>
        </w:rPr>
        <w:t>Кыштовка</w:t>
      </w:r>
    </w:p>
    <w:p w:rsidR="00730B71" w:rsidRDefault="00730B71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Для изготовления этой </w:t>
      </w:r>
      <w:r w:rsidRPr="00730B71">
        <w:rPr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  <w:t>дид</w:t>
      </w:r>
      <w:r>
        <w:rPr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  <w:t>актической игры понадобится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старые, ненужные кубики; фотографии достопр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имечательностей нашего села,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клей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скотч,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ножницы.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Разрезав картинки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по размеру кубиков приклеиваем их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всех сторон, сначала картинками,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а потом скотчем (для надежности). </w:t>
      </w:r>
    </w:p>
    <w:p w:rsidR="00F93E54" w:rsidRDefault="00F93E54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b/>
          <w:bCs/>
          <w:i w:val="0"/>
          <w:color w:val="111111"/>
          <w:sz w:val="28"/>
          <w:szCs w:val="27"/>
          <w:bdr w:val="none" w:sz="0" w:space="0" w:color="auto" w:frame="1"/>
          <w:shd w:val="clear" w:color="auto" w:fill="FFFFFF"/>
        </w:rPr>
      </w:pPr>
      <w:r w:rsidRPr="00F93E54">
        <w:rPr>
          <w:rFonts w:ascii="Times New Roman" w:hAnsi="Times New Roman" w:cs="Times New Roman"/>
          <w:b/>
          <w:bCs/>
          <w:i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Задачи: </w:t>
      </w:r>
    </w:p>
    <w:p w:rsidR="00F93E54" w:rsidRDefault="00F93E54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 xml:space="preserve">               - </w:t>
      </w:r>
      <w:r w:rsidRPr="00F93E54"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>закреплять знания детей о достопримечательностях родного села</w:t>
      </w:r>
      <w:r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>;</w:t>
      </w:r>
    </w:p>
    <w:p w:rsidR="00F93E54" w:rsidRDefault="00F93E54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 xml:space="preserve">              </w:t>
      </w:r>
      <w:r w:rsidRPr="00F93E54"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 xml:space="preserve">- </w:t>
      </w:r>
      <w:r w:rsidRPr="00F93E54"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 xml:space="preserve">развивать </w:t>
      </w:r>
      <w:r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>умение собирать целое из частей.</w:t>
      </w:r>
      <w:r w:rsidRPr="00F93E54"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 xml:space="preserve"> </w:t>
      </w:r>
    </w:p>
    <w:p w:rsidR="00F93E54" w:rsidRDefault="00F93E54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</w:pPr>
    </w:p>
    <w:p w:rsidR="00F93E54" w:rsidRDefault="00F93E54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b/>
          <w:bCs/>
          <w:i w:val="0"/>
          <w:color w:val="111111"/>
          <w:sz w:val="28"/>
          <w:szCs w:val="27"/>
          <w:bdr w:val="none" w:sz="0" w:space="0" w:color="auto" w:frame="1"/>
          <w:shd w:val="clear" w:color="auto" w:fill="FFFFFF"/>
        </w:rPr>
      </w:pPr>
      <w:r w:rsidRPr="00F93E54">
        <w:rPr>
          <w:rFonts w:ascii="Times New Roman" w:hAnsi="Times New Roman" w:cs="Times New Roman"/>
          <w:b/>
          <w:bCs/>
          <w:i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Игровое задание:</w:t>
      </w:r>
    </w:p>
    <w:p w:rsidR="00F93E54" w:rsidRDefault="00F93E54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 xml:space="preserve">  Д</w:t>
      </w:r>
      <w:r w:rsidRPr="00F93E54"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 xml:space="preserve">ети рассматривают и запоминают образец картинки с </w:t>
      </w:r>
      <w:r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 xml:space="preserve"> </w:t>
      </w:r>
      <w:r w:rsidRPr="00F93E54"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>достопримечательностями села Кыштовка. Самостоятельно составляют картинку из кубиков.</w:t>
      </w:r>
    </w:p>
    <w:p w:rsidR="00A8761A" w:rsidRDefault="00A8761A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b/>
          <w:i w:val="0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i w:val="0"/>
          <w:color w:val="111111"/>
          <w:sz w:val="28"/>
          <w:szCs w:val="27"/>
          <w:shd w:val="clear" w:color="auto" w:fill="FFFFFF"/>
        </w:rPr>
        <w:t>Достопримечательности:</w:t>
      </w:r>
    </w:p>
    <w:p w:rsidR="00A8761A" w:rsidRDefault="00A8761A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</w:pPr>
      <w:r w:rsidRPr="00A8761A"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 xml:space="preserve">- </w:t>
      </w:r>
      <w:proofErr w:type="spellStart"/>
      <w:r w:rsidRPr="00A8761A"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>Кыштовский</w:t>
      </w:r>
      <w:proofErr w:type="spellEnd"/>
      <w:r w:rsidRPr="00A8761A"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 xml:space="preserve"> краеведческий музей</w:t>
      </w:r>
    </w:p>
    <w:p w:rsidR="001C521A" w:rsidRDefault="001C521A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</w:rPr>
      </w:pPr>
      <w:r w:rsidRPr="001C521A">
        <w:rPr>
          <w:rFonts w:ascii="Times New Roman" w:hAnsi="Times New Roman" w:cs="Times New Roman"/>
          <w:color w:val="3C3C3C"/>
          <w:sz w:val="28"/>
        </w:rPr>
        <w:t> </w:t>
      </w:r>
      <w:proofErr w:type="spellStart"/>
      <w:r w:rsidRPr="001C521A">
        <w:rPr>
          <w:rFonts w:ascii="Times New Roman" w:hAnsi="Times New Roman" w:cs="Times New Roman"/>
          <w:sz w:val="28"/>
        </w:rPr>
        <w:t>Кыштовский</w:t>
      </w:r>
      <w:proofErr w:type="spellEnd"/>
      <w:r w:rsidRPr="001C521A">
        <w:rPr>
          <w:rFonts w:ascii="Times New Roman" w:hAnsi="Times New Roman" w:cs="Times New Roman"/>
          <w:sz w:val="28"/>
        </w:rPr>
        <w:t xml:space="preserve"> краеведческий музей размещён в старинном здании — бывшей купеческой лавке, которая принадлежала купцу Щеглову Фёдору </w:t>
      </w:r>
      <w:proofErr w:type="spellStart"/>
      <w:r w:rsidRPr="001C521A">
        <w:rPr>
          <w:rFonts w:ascii="Times New Roman" w:hAnsi="Times New Roman" w:cs="Times New Roman"/>
          <w:sz w:val="28"/>
        </w:rPr>
        <w:t>Афиногеновичу</w:t>
      </w:r>
      <w:proofErr w:type="spellEnd"/>
      <w:r w:rsidRPr="001C521A">
        <w:rPr>
          <w:rFonts w:ascii="Times New Roman" w:hAnsi="Times New Roman" w:cs="Times New Roman"/>
          <w:sz w:val="28"/>
        </w:rPr>
        <w:t>. Краеведческий музей был открыт в 1990 году.</w:t>
      </w:r>
    </w:p>
    <w:p w:rsidR="0010313D" w:rsidRPr="001C521A" w:rsidRDefault="0010313D" w:rsidP="00103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i w:val="0"/>
          <w:sz w:val="40"/>
          <w:szCs w:val="27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i w:val="0"/>
          <w:noProof/>
          <w:sz w:val="40"/>
          <w:szCs w:val="27"/>
          <w:shd w:val="clear" w:color="auto" w:fill="FFFFFF"/>
          <w:lang w:eastAsia="ru-RU"/>
        </w:rPr>
        <w:drawing>
          <wp:inline distT="0" distB="0" distL="0" distR="0">
            <wp:extent cx="1571553" cy="2087217"/>
            <wp:effectExtent l="0" t="0" r="0" b="8890"/>
            <wp:docPr id="1" name="Рисунок 1" descr="C:\Users\ольга\Desktop\в портфолио\IMG_20250127_095733_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в портфолио\IMG_20250127_095733_8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55" cy="209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761A" w:rsidRDefault="001C521A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>- Церковь Николая Чудотворца</w:t>
      </w:r>
    </w:p>
    <w:p w:rsidR="001C521A" w:rsidRDefault="0056285B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56285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9 сентября 1997 года заложена каменная церковь, окончательно завершенная в 2004 году.</w:t>
      </w:r>
    </w:p>
    <w:p w:rsidR="0010313D" w:rsidRPr="0056285B" w:rsidRDefault="0010313D" w:rsidP="00103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1580322" cy="2098866"/>
            <wp:effectExtent l="0" t="0" r="1270" b="0"/>
            <wp:docPr id="2" name="Рисунок 2" descr="C:\Users\ольга\Desktop\в портфолио\IMG_20250127_095756_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в портфолио\IMG_20250127_095756_9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288" cy="209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1A" w:rsidRDefault="001C521A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>- Мемориал Славы</w:t>
      </w:r>
    </w:p>
    <w:p w:rsidR="001C521A" w:rsidRDefault="0056285B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56285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Памятник 4</w:t>
      </w:r>
      <w:r w:rsidRPr="0056285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823 жителям </w:t>
      </w:r>
      <w:proofErr w:type="spellStart"/>
      <w:r w:rsidRPr="0056285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Кыштовского</w:t>
      </w:r>
      <w:proofErr w:type="spellEnd"/>
      <w:r w:rsidRPr="0056285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района, не вернувшимся с Великой Отечественной войны.</w:t>
      </w:r>
    </w:p>
    <w:p w:rsidR="0010313D" w:rsidRPr="0056285B" w:rsidRDefault="0010313D" w:rsidP="00103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i w:val="0"/>
          <w:color w:val="111111"/>
          <w:sz w:val="44"/>
          <w:szCs w:val="27"/>
          <w:shd w:val="clear" w:color="auto" w:fill="FFFFFF"/>
        </w:rPr>
      </w:pPr>
      <w:r>
        <w:rPr>
          <w:rFonts w:ascii="Times New Roman" w:hAnsi="Times New Roman" w:cs="Times New Roman"/>
          <w:i w:val="0"/>
          <w:noProof/>
          <w:color w:val="111111"/>
          <w:sz w:val="44"/>
          <w:szCs w:val="27"/>
          <w:shd w:val="clear" w:color="auto" w:fill="FFFFFF"/>
          <w:lang w:eastAsia="ru-RU"/>
        </w:rPr>
        <w:drawing>
          <wp:inline distT="0" distB="0" distL="0" distR="0">
            <wp:extent cx="1530626" cy="2032862"/>
            <wp:effectExtent l="0" t="0" r="0" b="5715"/>
            <wp:docPr id="3" name="Рисунок 3" descr="C:\Users\ольга\Desktop\в портфолио\IMG_20250127_095852_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в портфолио\IMG_20250127_095852_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93" cy="203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5B" w:rsidRDefault="00A8761A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>- Спортивный комплекс «Сокол»;</w:t>
      </w:r>
    </w:p>
    <w:p w:rsidR="0010313D" w:rsidRDefault="0010313D" w:rsidP="00103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i w:val="0"/>
          <w:noProof/>
          <w:color w:val="111111"/>
          <w:sz w:val="28"/>
          <w:szCs w:val="27"/>
          <w:shd w:val="clear" w:color="auto" w:fill="FFFFFF"/>
          <w:lang w:eastAsia="ru-RU"/>
        </w:rPr>
        <w:drawing>
          <wp:inline distT="0" distB="0" distL="0" distR="0">
            <wp:extent cx="1530626" cy="2032862"/>
            <wp:effectExtent l="0" t="0" r="0" b="5715"/>
            <wp:docPr id="4" name="Рисунок 4" descr="C:\Users\ольга\Desktop\в портфолио\IMG_20250127_095822_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в портфолио\IMG_20250127_095822_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329" cy="203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5B" w:rsidRDefault="0056285B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>- Парк семьи</w:t>
      </w:r>
    </w:p>
    <w:p w:rsidR="0056285B" w:rsidRDefault="0056285B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color w:val="2A2C34"/>
          <w:sz w:val="28"/>
          <w:szCs w:val="27"/>
        </w:rPr>
      </w:pPr>
      <w:r w:rsidRPr="0056285B">
        <w:rPr>
          <w:rFonts w:ascii="Times New Roman" w:hAnsi="Times New Roman" w:cs="Times New Roman"/>
          <w:color w:val="2A2C34"/>
          <w:sz w:val="28"/>
          <w:szCs w:val="27"/>
        </w:rPr>
        <w:t>О</w:t>
      </w:r>
      <w:r w:rsidRPr="0056285B">
        <w:rPr>
          <w:rFonts w:ascii="Times New Roman" w:hAnsi="Times New Roman" w:cs="Times New Roman"/>
          <w:color w:val="2A2C34"/>
          <w:sz w:val="28"/>
          <w:szCs w:val="27"/>
        </w:rPr>
        <w:t>дно из самых комфортных м</w:t>
      </w:r>
      <w:r w:rsidRPr="0056285B">
        <w:rPr>
          <w:rFonts w:ascii="Times New Roman" w:hAnsi="Times New Roman" w:cs="Times New Roman"/>
          <w:color w:val="2A2C34"/>
          <w:sz w:val="28"/>
          <w:szCs w:val="27"/>
        </w:rPr>
        <w:t>ест в селе Кыштовка. Здесь обустроены</w:t>
      </w:r>
      <w:r w:rsidRPr="0056285B">
        <w:rPr>
          <w:rFonts w:ascii="Times New Roman" w:hAnsi="Times New Roman" w:cs="Times New Roman"/>
          <w:color w:val="2A2C34"/>
          <w:sz w:val="28"/>
          <w:szCs w:val="27"/>
        </w:rPr>
        <w:t xml:space="preserve"> спортивные и детские площа</w:t>
      </w:r>
      <w:r w:rsidRPr="0056285B">
        <w:rPr>
          <w:rFonts w:ascii="Times New Roman" w:hAnsi="Times New Roman" w:cs="Times New Roman"/>
          <w:color w:val="2A2C34"/>
          <w:sz w:val="28"/>
          <w:szCs w:val="27"/>
        </w:rPr>
        <w:t>дки, зоны отдыха.</w:t>
      </w:r>
    </w:p>
    <w:p w:rsidR="0010313D" w:rsidRPr="0056285B" w:rsidRDefault="0010313D" w:rsidP="00103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i w:val="0"/>
          <w:color w:val="111111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i w:val="0"/>
          <w:noProof/>
          <w:color w:val="111111"/>
          <w:sz w:val="32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1431235" cy="1900858"/>
            <wp:effectExtent l="0" t="0" r="0" b="4445"/>
            <wp:docPr id="5" name="Рисунок 5" descr="C:\Users\ольга\Desktop\в портфолио\IMG_20250127_095642_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в портфолио\IMG_20250127_095642_5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580" cy="190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1A" w:rsidRDefault="001C521A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 xml:space="preserve">- Дом купца </w:t>
      </w:r>
      <w:proofErr w:type="spellStart"/>
      <w:r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  <w:t>Грибкова</w:t>
      </w:r>
      <w:proofErr w:type="spellEnd"/>
    </w:p>
    <w:p w:rsidR="001C521A" w:rsidRDefault="001C521A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6285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Огромный двухэтажный каменный дом, построенный в 1905 года, говорит о размахе </w:t>
      </w:r>
      <w:proofErr w:type="spellStart"/>
      <w:r w:rsidRPr="0056285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кыштовских</w:t>
      </w:r>
      <w:proofErr w:type="spellEnd"/>
      <w:r w:rsidRPr="0056285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купцов того времени. Окна и двери украшены кирпичными наличниками. Монотонность стены в уровне перекрытий разбивает белый фигурный зубчатый поясок с </w:t>
      </w:r>
      <w:proofErr w:type="spellStart"/>
      <w:r w:rsidRPr="0056285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поребриком</w:t>
      </w:r>
      <w:proofErr w:type="spellEnd"/>
      <w:r w:rsidRPr="0056285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 Двери главного фасада сохранили навесные металлические ставни-ворота.</w:t>
      </w:r>
      <w:r w:rsidRPr="005628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</w:p>
    <w:p w:rsidR="0010313D" w:rsidRPr="0056285B" w:rsidRDefault="0010313D" w:rsidP="00103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i w:val="0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i w:val="0"/>
          <w:noProof/>
          <w:color w:val="111111"/>
          <w:sz w:val="28"/>
          <w:szCs w:val="27"/>
          <w:shd w:val="clear" w:color="auto" w:fill="FFFFFF"/>
          <w:lang w:eastAsia="ru-RU"/>
        </w:rPr>
        <w:drawing>
          <wp:inline distT="0" distB="0" distL="0" distR="0">
            <wp:extent cx="1391946" cy="1848678"/>
            <wp:effectExtent l="0" t="0" r="0" b="0"/>
            <wp:docPr id="6" name="Рисунок 6" descr="C:\Users\ольга\Desktop\в портфолио\IMG_20250127_095916_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в портфолио\IMG_20250127_095916_6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724" cy="185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E1" w:rsidRPr="00A8761A" w:rsidRDefault="008552E1" w:rsidP="00F9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bCs/>
          <w:i w:val="0"/>
          <w:color w:val="111111"/>
          <w:sz w:val="28"/>
          <w:szCs w:val="27"/>
          <w:bdr w:val="none" w:sz="0" w:space="0" w:color="auto" w:frame="1"/>
          <w:shd w:val="clear" w:color="auto" w:fill="FFFFFF"/>
        </w:rPr>
      </w:pPr>
    </w:p>
    <w:p w:rsidR="00180475" w:rsidRPr="00180475" w:rsidRDefault="00180475" w:rsidP="00180475">
      <w:pPr>
        <w:rPr>
          <w:rFonts w:ascii="Times New Roman" w:hAnsi="Times New Roman" w:cs="Times New Roman"/>
          <w:i w:val="0"/>
          <w:sz w:val="28"/>
          <w:szCs w:val="28"/>
        </w:rPr>
      </w:pPr>
    </w:p>
    <w:sectPr w:rsidR="00180475" w:rsidRPr="00180475" w:rsidSect="00180475">
      <w:pgSz w:w="11906" w:h="16838"/>
      <w:pgMar w:top="184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2F"/>
    <w:rsid w:val="000D322F"/>
    <w:rsid w:val="0010313D"/>
    <w:rsid w:val="00180475"/>
    <w:rsid w:val="001C521A"/>
    <w:rsid w:val="00345FC3"/>
    <w:rsid w:val="00354073"/>
    <w:rsid w:val="0056285B"/>
    <w:rsid w:val="00730B71"/>
    <w:rsid w:val="008552E1"/>
    <w:rsid w:val="00A8761A"/>
    <w:rsid w:val="00B551BE"/>
    <w:rsid w:val="00D855F1"/>
    <w:rsid w:val="00DF22F0"/>
    <w:rsid w:val="00F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B5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730B71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0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13D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B5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730B71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0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13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4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5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65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4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1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21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53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2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2025-01-26T15:28:00Z</cp:lastPrinted>
  <dcterms:created xsi:type="dcterms:W3CDTF">2025-01-26T14:59:00Z</dcterms:created>
  <dcterms:modified xsi:type="dcterms:W3CDTF">2025-01-27T15:27:00Z</dcterms:modified>
</cp:coreProperties>
</file>